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2659" w14:textId="24B3C874" w:rsidR="006A38D3" w:rsidRDefault="006A38D3" w:rsidP="006A38D3">
      <w:pPr>
        <w:jc w:val="center"/>
        <w:rPr>
          <w:b/>
          <w:sz w:val="32"/>
        </w:rPr>
      </w:pPr>
      <w:r w:rsidRPr="006A38D3">
        <w:rPr>
          <w:b/>
          <w:sz w:val="32"/>
        </w:rPr>
        <w:t>APPEL à PR</w:t>
      </w:r>
      <w:r w:rsidR="0037172F">
        <w:rPr>
          <w:b/>
          <w:sz w:val="32"/>
        </w:rPr>
        <w:t>É</w:t>
      </w:r>
      <w:r w:rsidRPr="006A38D3">
        <w:rPr>
          <w:b/>
          <w:sz w:val="32"/>
        </w:rPr>
        <w:t>SENTATION</w:t>
      </w:r>
      <w:r w:rsidR="0037172F">
        <w:rPr>
          <w:b/>
          <w:sz w:val="32"/>
        </w:rPr>
        <w:t>S</w:t>
      </w:r>
    </w:p>
    <w:p w14:paraId="7A9BC551" w14:textId="77777777" w:rsidR="005365AA" w:rsidRPr="006A38D3" w:rsidRDefault="005365AA" w:rsidP="006A38D3">
      <w:pPr>
        <w:jc w:val="center"/>
        <w:rPr>
          <w:b/>
        </w:rPr>
      </w:pPr>
    </w:p>
    <w:p w14:paraId="1F2DE48C" w14:textId="77777777" w:rsidR="006A38D3" w:rsidRDefault="006A38D3" w:rsidP="001F6057">
      <w:pPr>
        <w:rPr>
          <w:sz w:val="32"/>
        </w:rPr>
      </w:pPr>
    </w:p>
    <w:p w14:paraId="1EE3A123" w14:textId="377C6F87" w:rsidR="00EB29A1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</w:t>
      </w:r>
      <w:r w:rsidR="00EB29A1">
        <w:rPr>
          <w:sz w:val="32"/>
        </w:rPr>
        <w:t>KNM - 16/06/2026</w:t>
      </w:r>
      <w:r w:rsidRPr="006A38D3">
        <w:rPr>
          <w:sz w:val="32"/>
        </w:rPr>
        <w:t xml:space="preserve"> </w:t>
      </w:r>
    </w:p>
    <w:p w14:paraId="3939D149" w14:textId="77777777" w:rsidR="005365AA" w:rsidRDefault="005365AA" w:rsidP="006A38D3">
      <w:pPr>
        <w:jc w:val="center"/>
        <w:rPr>
          <w:sz w:val="32"/>
        </w:rPr>
      </w:pPr>
    </w:p>
    <w:p w14:paraId="6DF436C2" w14:textId="211B25CC" w:rsidR="00EB29A1" w:rsidRDefault="00EB29A1" w:rsidP="006A38D3">
      <w:pPr>
        <w:jc w:val="center"/>
        <w:rPr>
          <w:b/>
          <w:bCs/>
          <w:sz w:val="32"/>
        </w:rPr>
      </w:pPr>
      <w:r w:rsidRPr="00EB29A1">
        <w:rPr>
          <w:b/>
          <w:bCs/>
          <w:sz w:val="32"/>
        </w:rPr>
        <w:t xml:space="preserve">La gestion des connaissances à l'ère de l'IA : de nouveaux défis pour </w:t>
      </w:r>
      <w:r w:rsidR="0052000B">
        <w:rPr>
          <w:b/>
          <w:bCs/>
          <w:sz w:val="32"/>
        </w:rPr>
        <w:t>c</w:t>
      </w:r>
      <w:r w:rsidRPr="00EB29A1">
        <w:rPr>
          <w:b/>
          <w:bCs/>
          <w:sz w:val="32"/>
        </w:rPr>
        <w:t xml:space="preserve">apitaliser, </w:t>
      </w:r>
      <w:r w:rsidR="0052000B">
        <w:rPr>
          <w:b/>
          <w:bCs/>
          <w:sz w:val="32"/>
        </w:rPr>
        <w:t>t</w:t>
      </w:r>
      <w:r w:rsidRPr="00EB29A1">
        <w:rPr>
          <w:b/>
          <w:bCs/>
          <w:sz w:val="32"/>
        </w:rPr>
        <w:t xml:space="preserve">ransmettre, </w:t>
      </w:r>
      <w:r w:rsidR="0052000B">
        <w:rPr>
          <w:b/>
          <w:bCs/>
          <w:sz w:val="32"/>
        </w:rPr>
        <w:t>i</w:t>
      </w:r>
      <w:r w:rsidRPr="00EB29A1">
        <w:rPr>
          <w:b/>
          <w:bCs/>
          <w:sz w:val="32"/>
        </w:rPr>
        <w:t>nnover</w:t>
      </w:r>
    </w:p>
    <w:p w14:paraId="6B013B38" w14:textId="77777777" w:rsidR="005365AA" w:rsidRPr="00EB29A1" w:rsidRDefault="005365AA" w:rsidP="006A38D3">
      <w:pPr>
        <w:jc w:val="center"/>
        <w:rPr>
          <w:b/>
          <w:bCs/>
          <w:sz w:val="32"/>
        </w:rPr>
      </w:pPr>
    </w:p>
    <w:p w14:paraId="06F66D1E" w14:textId="77777777" w:rsidR="006A38D3" w:rsidRDefault="006A38D3" w:rsidP="001F6057"/>
    <w:p w14:paraId="2C92BE5C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La COMET Knowledge Management organise un événement thématique dédié aux </w:t>
      </w:r>
      <w:r w:rsidRPr="005365AA">
        <w:rPr>
          <w:b/>
          <w:bCs/>
          <w:i/>
        </w:rPr>
        <w:t>apports mutuels de la gestion des connaissances et de l'intelligence artificielle</w:t>
      </w:r>
      <w:r w:rsidRPr="005365AA">
        <w:rPr>
          <w:i/>
        </w:rPr>
        <w:t>.</w:t>
      </w:r>
    </w:p>
    <w:p w14:paraId="149DA631" w14:textId="77777777" w:rsidR="00EB29A1" w:rsidRPr="005365AA" w:rsidRDefault="00EB29A1" w:rsidP="00EB29A1">
      <w:pPr>
        <w:jc w:val="both"/>
        <w:rPr>
          <w:i/>
        </w:rPr>
      </w:pPr>
    </w:p>
    <w:p w14:paraId="7EFD664F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>Au cours de cette journée, il s'agira d'explorer ce changement de paradigme induit par l'arrivée de l'IA générative pour la gestion des connaissances au sein des organisations.</w:t>
      </w:r>
    </w:p>
    <w:p w14:paraId="5A4AF3F6" w14:textId="77777777" w:rsidR="00EB29A1" w:rsidRPr="005365AA" w:rsidRDefault="00EB29A1" w:rsidP="00EB29A1">
      <w:pPr>
        <w:jc w:val="both"/>
        <w:rPr>
          <w:i/>
        </w:rPr>
      </w:pPr>
    </w:p>
    <w:p w14:paraId="388AEB75" w14:textId="087E0999" w:rsidR="006A38D3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En particulier, nous nous attacherons à examiner </w:t>
      </w:r>
      <w:r w:rsidRPr="005365AA">
        <w:rPr>
          <w:b/>
          <w:bCs/>
          <w:i/>
        </w:rPr>
        <w:t>comment l'IA générative peut augmenter la connaissance et son exploitation</w:t>
      </w:r>
      <w:r w:rsidRPr="005365AA">
        <w:rPr>
          <w:i/>
        </w:rPr>
        <w:t xml:space="preserve"> (transmission et capitalisation de l'expertise, intelligence collective, innovation...) et parallèlement, </w:t>
      </w:r>
      <w:r w:rsidRPr="005365AA">
        <w:rPr>
          <w:b/>
          <w:bCs/>
          <w:i/>
        </w:rPr>
        <w:t>comment les méthodologies de KM peuvent optimiser les performances de l'IA générative</w:t>
      </w:r>
      <w:r w:rsidRPr="005365AA">
        <w:rPr>
          <w:i/>
        </w:rPr>
        <w:t xml:space="preserve"> (structuration des bases documentaires, enrichissement de métadonnées, ressources terminologiques et sémantiques...).</w:t>
      </w:r>
    </w:p>
    <w:p w14:paraId="125CB23B" w14:textId="77777777" w:rsidR="008B763F" w:rsidRPr="005365AA" w:rsidRDefault="008B763F" w:rsidP="00EB29A1">
      <w:pPr>
        <w:jc w:val="both"/>
        <w:rPr>
          <w:i/>
        </w:rPr>
      </w:pPr>
    </w:p>
    <w:p w14:paraId="6DA79EA2" w14:textId="77777777" w:rsidR="005365AA" w:rsidRDefault="005365AA" w:rsidP="00EB29A1">
      <w:pPr>
        <w:jc w:val="both"/>
        <w:rPr>
          <w:i/>
          <w:u w:val="single"/>
        </w:rPr>
      </w:pPr>
    </w:p>
    <w:p w14:paraId="50AD1268" w14:textId="752027E6" w:rsidR="008B763F" w:rsidRPr="005365AA" w:rsidRDefault="008B763F" w:rsidP="00EB29A1">
      <w:pPr>
        <w:jc w:val="both"/>
        <w:rPr>
          <w:i/>
          <w:u w:val="single"/>
        </w:rPr>
      </w:pPr>
      <w:r w:rsidRPr="005365AA">
        <w:rPr>
          <w:i/>
          <w:u w:val="single"/>
        </w:rPr>
        <w:t>Sous-thèmes :</w:t>
      </w:r>
    </w:p>
    <w:p w14:paraId="31C824DE" w14:textId="77777777" w:rsidR="00EB29A1" w:rsidRPr="005365AA" w:rsidRDefault="00EB29A1" w:rsidP="00EB29A1">
      <w:pPr>
        <w:jc w:val="both"/>
        <w:rPr>
          <w:i/>
        </w:rPr>
      </w:pPr>
    </w:p>
    <w:p w14:paraId="7CE8C33F" w14:textId="32F35612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enjeux : infobésité, perte et dispersion des savoirs, hybridation du travail, souveraineté et maîtrise des données stratégiques ? ...</w:t>
      </w:r>
    </w:p>
    <w:p w14:paraId="08975222" w14:textId="7E632091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utilisations de l'IA générative dans les différents projets KM (transmission et capitalisation, réseaux/communautés d'experts, mémoire d'entreprise,</w:t>
      </w:r>
      <w:r w:rsidR="000076DE">
        <w:rPr>
          <w:i/>
        </w:rPr>
        <w:t xml:space="preserve"> veille,</w:t>
      </w:r>
      <w:r w:rsidRPr="005365AA">
        <w:rPr>
          <w:i/>
        </w:rPr>
        <w:t xml:space="preserve"> intelligence collective...) ?</w:t>
      </w:r>
    </w:p>
    <w:p w14:paraId="30369AC6" w14:textId="2280E2ED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solutions concrètes, quels nouveaux outils ?</w:t>
      </w:r>
    </w:p>
    <w:p w14:paraId="39DC6F27" w14:textId="0ADD5864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 accélération de la transmission et de la mise en œuvre du savoir ?</w:t>
      </w:r>
    </w:p>
    <w:p w14:paraId="4218B4F1" w14:textId="0AF95B1F" w:rsidR="00886CB7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garde-fous et retours d'expérience ?</w:t>
      </w:r>
    </w:p>
    <w:p w14:paraId="473571E4" w14:textId="17E19578" w:rsidR="00E86282" w:rsidRPr="005365AA" w:rsidRDefault="00E86282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>
        <w:rPr>
          <w:i/>
        </w:rPr>
        <w:t>Etc.</w:t>
      </w:r>
    </w:p>
    <w:p w14:paraId="48E258C4" w14:textId="77777777" w:rsidR="006A38D3" w:rsidRDefault="006A38D3" w:rsidP="006A38D3">
      <w:pPr>
        <w:jc w:val="both"/>
        <w:rPr>
          <w:i/>
        </w:rPr>
      </w:pPr>
    </w:p>
    <w:p w14:paraId="5DB64348" w14:textId="77777777" w:rsidR="005365AA" w:rsidRDefault="005365AA" w:rsidP="006A38D3">
      <w:pPr>
        <w:jc w:val="center"/>
        <w:rPr>
          <w:b/>
          <w:i/>
        </w:rPr>
      </w:pPr>
    </w:p>
    <w:p w14:paraId="15C657BA" w14:textId="77777777" w:rsidR="005365AA" w:rsidRDefault="005365AA" w:rsidP="006A38D3">
      <w:pPr>
        <w:jc w:val="center"/>
        <w:rPr>
          <w:b/>
          <w:i/>
        </w:rPr>
      </w:pPr>
    </w:p>
    <w:p w14:paraId="2E744187" w14:textId="13562208"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>, merci de</w:t>
      </w:r>
      <w:r w:rsidR="00EB29A1">
        <w:rPr>
          <w:b/>
          <w:i/>
        </w:rPr>
        <w:t xml:space="preserve"> remplir </w:t>
      </w:r>
      <w:r w:rsidR="00EB29A1" w:rsidRPr="00EB29A1">
        <w:rPr>
          <w:b/>
          <w:i/>
        </w:rPr>
        <w:t>le formulaire ci-</w:t>
      </w:r>
      <w:r w:rsidR="005365AA">
        <w:rPr>
          <w:b/>
          <w:i/>
        </w:rPr>
        <w:t>après</w:t>
      </w:r>
      <w:r w:rsidR="00EB29A1" w:rsidRPr="00EB29A1">
        <w:rPr>
          <w:b/>
          <w:i/>
        </w:rPr>
        <w:t xml:space="preserve"> et le</w:t>
      </w:r>
      <w:r w:rsidR="000D0E7F" w:rsidRPr="00EB29A1">
        <w:rPr>
          <w:b/>
          <w:i/>
        </w:rPr>
        <w:t xml:space="preserve"> soumettre </w:t>
      </w:r>
      <w:r w:rsidR="00EB29A1" w:rsidRPr="00EB29A1">
        <w:rPr>
          <w:b/>
          <w:i/>
        </w:rPr>
        <w:t>au plus tard</w:t>
      </w:r>
      <w:r w:rsidR="000D0E7F" w:rsidRPr="00EB29A1">
        <w:rPr>
          <w:b/>
          <w:i/>
        </w:rPr>
        <w:t xml:space="preserve"> le </w:t>
      </w:r>
      <w:r w:rsidR="00BF3A7C">
        <w:rPr>
          <w:b/>
          <w:i/>
        </w:rPr>
        <w:t>07</w:t>
      </w:r>
      <w:r w:rsidR="00EB29A1" w:rsidRPr="00EB29A1">
        <w:rPr>
          <w:b/>
          <w:i/>
        </w:rPr>
        <w:t>/0</w:t>
      </w:r>
      <w:r w:rsidR="00BF3A7C">
        <w:rPr>
          <w:b/>
          <w:i/>
        </w:rPr>
        <w:t>5</w:t>
      </w:r>
      <w:r w:rsidR="0052000B">
        <w:rPr>
          <w:b/>
          <w:i/>
        </w:rPr>
        <w:t>/</w:t>
      </w:r>
      <w:r w:rsidR="00EB29A1" w:rsidRPr="00EB29A1">
        <w:rPr>
          <w:b/>
          <w:i/>
        </w:rPr>
        <w:t>2026</w:t>
      </w:r>
      <w:r w:rsidRPr="00EB29A1">
        <w:rPr>
          <w:b/>
          <w:i/>
        </w:rPr>
        <w:t xml:space="preserve"> à l'adresse comet</w:t>
      </w:r>
      <w:r w:rsidR="00886CB7" w:rsidRPr="00EB29A1">
        <w:rPr>
          <w:b/>
          <w:i/>
        </w:rPr>
        <w:t>-</w:t>
      </w:r>
      <w:r w:rsidR="00EB29A1" w:rsidRPr="00EB29A1">
        <w:rPr>
          <w:b/>
          <w:i/>
        </w:rPr>
        <w:t>knm</w:t>
      </w:r>
      <w:r w:rsidRPr="00EB29A1">
        <w:rPr>
          <w:b/>
          <w:i/>
        </w:rPr>
        <w:t>@cnes.fr</w:t>
      </w:r>
    </w:p>
    <w:p w14:paraId="3D02A837" w14:textId="77777777" w:rsidR="006A38D3" w:rsidRDefault="006A38D3" w:rsidP="006A38D3">
      <w:pPr>
        <w:jc w:val="both"/>
        <w:rPr>
          <w:i/>
        </w:rPr>
      </w:pPr>
    </w:p>
    <w:p w14:paraId="29FC2D75" w14:textId="534D7167"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</w:t>
      </w:r>
      <w:r w:rsidR="00EB29A1">
        <w:rPr>
          <w:i/>
        </w:rPr>
        <w:t xml:space="preserve"> selon la mixité des profils, variété des sujets (outils, cas pratiques, retours d’expérience, démonstrations</w:t>
      </w:r>
      <w:r w:rsidR="003B78B6">
        <w:rPr>
          <w:i/>
        </w:rPr>
        <w:t>… – sans caractère promotionnel)</w:t>
      </w:r>
      <w:r w:rsidR="00EB29A1">
        <w:rPr>
          <w:i/>
        </w:rPr>
        <w:t>, équilibre entre les sous-thèmes ci-dessus</w:t>
      </w:r>
      <w:r>
        <w:rPr>
          <w:i/>
        </w:rPr>
        <w:t>.</w:t>
      </w:r>
      <w:r w:rsidR="003B78B6">
        <w:rPr>
          <w:i/>
        </w:rPr>
        <w:t xml:space="preserve"> </w:t>
      </w:r>
    </w:p>
    <w:p w14:paraId="60E6AC55" w14:textId="77777777" w:rsidR="005365AA" w:rsidRDefault="005365AA" w:rsidP="006A38D3">
      <w:pPr>
        <w:jc w:val="both"/>
        <w:rPr>
          <w:i/>
        </w:rPr>
      </w:pPr>
    </w:p>
    <w:p w14:paraId="4A68B56C" w14:textId="0C6E1079" w:rsidR="005365AA" w:rsidRDefault="005365AA">
      <w:r>
        <w:br w:type="page"/>
      </w:r>
    </w:p>
    <w:p w14:paraId="2E04DADC" w14:textId="77777777"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Titre de la présentation </w:t>
      </w:r>
    </w:p>
    <w:p w14:paraId="0B4CEF9C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0E44D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33364" w14:textId="77777777" w:rsidR="006A38D3" w:rsidRDefault="006A38D3" w:rsidP="001F6057"/>
    <w:p w14:paraId="00275FDE" w14:textId="77777777"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>et contact</w:t>
      </w:r>
      <w:r w:rsidRPr="006A38D3">
        <w:rPr>
          <w:b/>
          <w:sz w:val="24"/>
        </w:rPr>
        <w:t xml:space="preserve">: </w:t>
      </w:r>
    </w:p>
    <w:p w14:paraId="019587A4" w14:textId="54D76AC8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 xml:space="preserve">Nom, Prénom, </w:t>
      </w:r>
      <w:r w:rsidR="00E86282">
        <w:rPr>
          <w:i/>
        </w:rPr>
        <w:t>Organisation</w:t>
      </w:r>
      <w:r w:rsidRPr="006A38D3">
        <w:rPr>
          <w:i/>
        </w:rPr>
        <w:t>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  <w:r w:rsidR="00E86282">
        <w:rPr>
          <w:i/>
        </w:rPr>
        <w:t>, adresse postale</w:t>
      </w:r>
    </w:p>
    <w:p w14:paraId="608156B3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7FB1D" w14:textId="77777777" w:rsidR="006A38D3" w:rsidRDefault="006A38D3" w:rsidP="001F6057"/>
    <w:p w14:paraId="182CC210" w14:textId="61F46E5D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Sous-thème proposé</w:t>
      </w:r>
      <w:r w:rsidRPr="006A38D3">
        <w:rPr>
          <w:b/>
          <w:sz w:val="24"/>
        </w:rPr>
        <w:t xml:space="preserve"> : </w:t>
      </w:r>
    </w:p>
    <w:p w14:paraId="081D9C82" w14:textId="6DACC55F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Selon liste ci-avant</w:t>
      </w:r>
    </w:p>
    <w:p w14:paraId="7309DFA5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5B487" w14:textId="77777777" w:rsidR="00E86282" w:rsidRDefault="00E86282" w:rsidP="00E86282"/>
    <w:p w14:paraId="0D7B74FD" w14:textId="6D23CB73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Mode d’intervention</w:t>
      </w:r>
      <w:r w:rsidRPr="006A38D3">
        <w:rPr>
          <w:b/>
          <w:sz w:val="24"/>
        </w:rPr>
        <w:t xml:space="preserve"> : </w:t>
      </w:r>
    </w:p>
    <w:p w14:paraId="5443CE7F" w14:textId="571A1375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En présentiel ou distanciel</w:t>
      </w:r>
    </w:p>
    <w:p w14:paraId="4855CE01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CDD79" w14:textId="77777777" w:rsidR="00E86282" w:rsidRDefault="00E86282" w:rsidP="00E86282"/>
    <w:p w14:paraId="5B94EC4E" w14:textId="77777777"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14:paraId="7B3A5921" w14:textId="77777777"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8</w:t>
      </w:r>
      <w:r w:rsidR="006A38D3" w:rsidRPr="006A38D3">
        <w:rPr>
          <w:i/>
        </w:rPr>
        <w:t xml:space="preserve"> lignes max</w:t>
      </w:r>
    </w:p>
    <w:p w14:paraId="087A3D4E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48E859E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A8E5A5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C7EF6AF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DCA6845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090F10F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20A6471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9A76" w14:textId="77777777" w:rsidR="000B359F" w:rsidRDefault="000B359F">
      <w:r>
        <w:separator/>
      </w:r>
    </w:p>
  </w:endnote>
  <w:endnote w:type="continuationSeparator" w:id="0">
    <w:p w14:paraId="410A9343" w14:textId="77777777" w:rsidR="000B359F" w:rsidRDefault="000B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1EE" w14:textId="77777777" w:rsidR="00A15479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8BAE" w14:textId="77777777" w:rsidR="000B359F" w:rsidRDefault="000B359F">
      <w:r>
        <w:separator/>
      </w:r>
    </w:p>
  </w:footnote>
  <w:footnote w:type="continuationSeparator" w:id="0">
    <w:p w14:paraId="78BBB9FB" w14:textId="77777777" w:rsidR="000B359F" w:rsidRDefault="000B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9BAB" w14:textId="77777777" w:rsidR="00A15479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1E38F" w14:textId="77777777" w:rsidR="00A15479" w:rsidRDefault="00A15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AF4" w14:textId="77777777" w:rsidR="00A15479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4FD" w14:textId="77777777"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 wp14:anchorId="5E296770" wp14:editId="757210D2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2BF8B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5C43A9"/>
    <w:multiLevelType w:val="hybridMultilevel"/>
    <w:tmpl w:val="B85E7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587">
    <w:abstractNumId w:val="1"/>
  </w:num>
  <w:num w:numId="2" w16cid:durableId="652684276">
    <w:abstractNumId w:val="0"/>
  </w:num>
  <w:num w:numId="3" w16cid:durableId="47299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076DE"/>
    <w:rsid w:val="0001429B"/>
    <w:rsid w:val="00053DE6"/>
    <w:rsid w:val="00087968"/>
    <w:rsid w:val="000B149D"/>
    <w:rsid w:val="000B359F"/>
    <w:rsid w:val="000D0E7F"/>
    <w:rsid w:val="000E0538"/>
    <w:rsid w:val="000E35FA"/>
    <w:rsid w:val="001007BD"/>
    <w:rsid w:val="00101603"/>
    <w:rsid w:val="00153DFF"/>
    <w:rsid w:val="001F6057"/>
    <w:rsid w:val="001F6A05"/>
    <w:rsid w:val="002517D7"/>
    <w:rsid w:val="00271C48"/>
    <w:rsid w:val="002F2074"/>
    <w:rsid w:val="003119E0"/>
    <w:rsid w:val="0037172F"/>
    <w:rsid w:val="003A095B"/>
    <w:rsid w:val="003B0835"/>
    <w:rsid w:val="003B78B6"/>
    <w:rsid w:val="003E37F3"/>
    <w:rsid w:val="00421BE7"/>
    <w:rsid w:val="0052000B"/>
    <w:rsid w:val="005365AA"/>
    <w:rsid w:val="00547ED9"/>
    <w:rsid w:val="005B3E4B"/>
    <w:rsid w:val="00627DA9"/>
    <w:rsid w:val="00631168"/>
    <w:rsid w:val="00661A9F"/>
    <w:rsid w:val="006A38D3"/>
    <w:rsid w:val="006D3BFD"/>
    <w:rsid w:val="006F4CA9"/>
    <w:rsid w:val="007606E9"/>
    <w:rsid w:val="00766460"/>
    <w:rsid w:val="00851FE7"/>
    <w:rsid w:val="00853FB6"/>
    <w:rsid w:val="0086666C"/>
    <w:rsid w:val="00886CB7"/>
    <w:rsid w:val="008B763F"/>
    <w:rsid w:val="008F5264"/>
    <w:rsid w:val="00915879"/>
    <w:rsid w:val="009820C0"/>
    <w:rsid w:val="009D7E47"/>
    <w:rsid w:val="00A143B2"/>
    <w:rsid w:val="00A15479"/>
    <w:rsid w:val="00A41F31"/>
    <w:rsid w:val="00A75AC6"/>
    <w:rsid w:val="00A779C2"/>
    <w:rsid w:val="00AA3465"/>
    <w:rsid w:val="00AA755A"/>
    <w:rsid w:val="00AD0C3E"/>
    <w:rsid w:val="00B250C5"/>
    <w:rsid w:val="00B35E6D"/>
    <w:rsid w:val="00B50010"/>
    <w:rsid w:val="00BF3A7C"/>
    <w:rsid w:val="00C0471E"/>
    <w:rsid w:val="00CB48A0"/>
    <w:rsid w:val="00CF6B72"/>
    <w:rsid w:val="00D47D1B"/>
    <w:rsid w:val="00D52750"/>
    <w:rsid w:val="00D8658F"/>
    <w:rsid w:val="00E27C22"/>
    <w:rsid w:val="00E845A0"/>
    <w:rsid w:val="00E86282"/>
    <w:rsid w:val="00E9730C"/>
    <w:rsid w:val="00EA7432"/>
    <w:rsid w:val="00EB29A1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0A35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EBEF-9390-4A49-BA8E-6A1DE757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Arnaud Sellé</cp:lastModifiedBy>
  <cp:revision>12</cp:revision>
  <dcterms:created xsi:type="dcterms:W3CDTF">2026-03-12T13:28:00Z</dcterms:created>
  <dcterms:modified xsi:type="dcterms:W3CDTF">2026-04-10T13:33:00Z</dcterms:modified>
</cp:coreProperties>
</file>